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B2" w:rsidRPr="00A017B2" w:rsidRDefault="00A017B2" w:rsidP="00A017B2">
      <w:pPr>
        <w:pStyle w:val="Title"/>
        <w:rPr>
          <w:rFonts w:eastAsia="Times New Roman"/>
          <w:lang w:eastAsia="en-GB"/>
        </w:rPr>
      </w:pPr>
      <w:r w:rsidRPr="00A017B2">
        <w:rPr>
          <w:rFonts w:eastAsia="Times New Roman"/>
          <w:lang w:eastAsia="en-GB"/>
        </w:rPr>
        <w:t>Business Plan: Selling and Buying Houses in New York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Executive Summary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1.1 Business Vision and Mission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Vision: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become the leading real estate agency in New York, specializing in efficient, profitable, and transparent transactions for selling and buying houses.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Mission: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provide exceptional real estate services by leveraging market expertise, cutting-edge technology, and a customer-centric approach, ensuring seamless and satisfactory transactions for buyers and sellers in the New York real estate market.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1.2 Key Objectives and Strategies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Objectives:</w:t>
      </w:r>
    </w:p>
    <w:p w:rsidR="00A017B2" w:rsidRPr="00A017B2" w:rsidRDefault="00A017B2" w:rsidP="00A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Achieve a market share of 15% in the New York residential real estate market within five years.</w:t>
      </w:r>
    </w:p>
    <w:p w:rsidR="00A017B2" w:rsidRPr="00A017B2" w:rsidRDefault="00A017B2" w:rsidP="00A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Reduce average transaction time by 20% within three years.</w:t>
      </w:r>
    </w:p>
    <w:p w:rsidR="00A017B2" w:rsidRPr="00A017B2" w:rsidRDefault="00A017B2" w:rsidP="00A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Attain a customer satisfaction rate of 95% or higher.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Strategies:</w:t>
      </w:r>
    </w:p>
    <w:p w:rsidR="00A017B2" w:rsidRPr="00A017B2" w:rsidRDefault="00A017B2" w:rsidP="00A01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 advanced technology tools for market analysis and customer relationship management.</w:t>
      </w:r>
    </w:p>
    <w:p w:rsidR="00A017B2" w:rsidRPr="00A017B2" w:rsidRDefault="00A017B2" w:rsidP="00A01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 a comprehensive marketing strategy targeting key demographics and leveraging multiple channels.</w:t>
      </w:r>
    </w:p>
    <w:p w:rsidR="00A017B2" w:rsidRPr="00A017B2" w:rsidRDefault="00A017B2" w:rsidP="00A01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Build strong relationships with key industry stakeholders, including developers, financial institutions, and legal advisors.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1.3 Organizational and Ownership Structure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Ownership: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proofErr w:type="gramStart"/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</w:t>
      </w:r>
      <w:proofErr w:type="gramEnd"/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structured as a Limited Liability Company (LLC) owned by a group of experienced real estate professionals.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Organizational Structure:</w:t>
      </w:r>
    </w:p>
    <w:p w:rsidR="00A017B2" w:rsidRPr="00A017B2" w:rsidRDefault="00A017B2" w:rsidP="00A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CEO/Founder: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Overall strategic direction and company leadership.</w:t>
      </w:r>
    </w:p>
    <w:p w:rsidR="00A017B2" w:rsidRPr="00A017B2" w:rsidRDefault="00A017B2" w:rsidP="00A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COO: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Oversee daily operations and ensure process efficiency.</w:t>
      </w:r>
    </w:p>
    <w:p w:rsidR="00A017B2" w:rsidRPr="00A017B2" w:rsidRDefault="00A017B2" w:rsidP="00A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CFO: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Manage financial planning, reporting, and analysis.</w:t>
      </w:r>
    </w:p>
    <w:p w:rsidR="00A017B2" w:rsidRPr="00A017B2" w:rsidRDefault="00A017B2" w:rsidP="00A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Marketing Director: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Develop and implement marketing strategies.</w:t>
      </w:r>
    </w:p>
    <w:p w:rsidR="00A017B2" w:rsidRPr="00A017B2" w:rsidRDefault="00A017B2" w:rsidP="00A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Sales Team: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Handle property transactions, customer service, and client relations.</w:t>
      </w:r>
    </w:p>
    <w:p w:rsidR="00A017B2" w:rsidRPr="00A017B2" w:rsidRDefault="00A017B2" w:rsidP="00A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Support Staff: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 administrative and operational support.</w:t>
      </w:r>
    </w:p>
    <w:p w:rsidR="00A017B2" w:rsidRPr="00A017B2" w:rsidRDefault="00A017B2" w:rsidP="00A0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2. Business Model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2.1 Revenue Generation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>Revenue is generated through:</w:t>
      </w:r>
    </w:p>
    <w:p w:rsidR="00A017B2" w:rsidRPr="00A017B2" w:rsidRDefault="00A017B2" w:rsidP="00A01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Commissions: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percentage of the property sale price for each transaction facilitated.</w:t>
      </w:r>
    </w:p>
    <w:p w:rsidR="00A017B2" w:rsidRPr="00A017B2" w:rsidRDefault="00A017B2" w:rsidP="00A01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Service Fees: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Fees for additional services such as property evaluations, legal assistance, and market analysis.</w:t>
      </w:r>
    </w:p>
    <w:p w:rsidR="00A017B2" w:rsidRPr="00A017B2" w:rsidRDefault="00A017B2" w:rsidP="00A01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Rental Management: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Fees for managing rental properties on behalf of clients.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2.2 Target Customers and Marketing Plan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Target Customers:</w:t>
      </w:r>
    </w:p>
    <w:p w:rsidR="00A017B2" w:rsidRPr="00A017B2" w:rsidRDefault="00A017B2" w:rsidP="00A017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Home Sellers: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Individuals and families looking to sell their properties quickly and efficiently.</w:t>
      </w:r>
    </w:p>
    <w:p w:rsidR="00A017B2" w:rsidRPr="00A017B2" w:rsidRDefault="00A017B2" w:rsidP="00A017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Home Buyers: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Individuals and families seeking to purchase homes in New York.</w:t>
      </w:r>
    </w:p>
    <w:p w:rsidR="00A017B2" w:rsidRPr="00A017B2" w:rsidRDefault="00A017B2" w:rsidP="00A017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Investors: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Real estate investors looking for profitable opportunities in the New York market.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Marketing Strategies:</w:t>
      </w:r>
    </w:p>
    <w:p w:rsidR="00A017B2" w:rsidRPr="00A017B2" w:rsidRDefault="00A017B2" w:rsidP="00A017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Digital Marketing: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Utilize SEO, social media marketing, and email campaigns to reach potential buyers and sellers.</w:t>
      </w:r>
    </w:p>
    <w:p w:rsidR="00A017B2" w:rsidRPr="00A017B2" w:rsidRDefault="00A017B2" w:rsidP="00A017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Content Marketing: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Create valuable content, such as market reports and home buying/selling guides, to attract and engage the target audience.</w:t>
      </w:r>
    </w:p>
    <w:p w:rsidR="00A017B2" w:rsidRPr="00A017B2" w:rsidRDefault="00A017B2" w:rsidP="00A017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Networking and Partnerships: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Build relationships with local businesses, financial institutions, and community organizations to generate leads and referrals.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2.3 Operational Processes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Day-to-Day Operations:</w:t>
      </w:r>
    </w:p>
    <w:p w:rsidR="00A017B2" w:rsidRPr="00A017B2" w:rsidRDefault="00A017B2" w:rsidP="00A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Lead Generation: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Use digital marketing, direct mail, and networking to attract potential buyers and sellers.</w:t>
      </w:r>
    </w:p>
    <w:p w:rsidR="00A017B2" w:rsidRPr="00A017B2" w:rsidRDefault="00A017B2" w:rsidP="00A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Client </w:t>
      </w:r>
      <w:proofErr w:type="spellStart"/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Onboarding</w:t>
      </w:r>
      <w:proofErr w:type="spellEnd"/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Initial consultations to understand client needs and preferences.</w:t>
      </w:r>
    </w:p>
    <w:p w:rsidR="00A017B2" w:rsidRPr="00A017B2" w:rsidRDefault="00A017B2" w:rsidP="00A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Property Listings: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List properties on multiple platforms and market them to potential buyers.</w:t>
      </w:r>
    </w:p>
    <w:p w:rsidR="00A017B2" w:rsidRPr="00A017B2" w:rsidRDefault="00A017B2" w:rsidP="00A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Negotiations: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Facilitate negotiations between buyers and sellers to reach mutually beneficial agreements.</w:t>
      </w:r>
    </w:p>
    <w:p w:rsidR="00A017B2" w:rsidRPr="00A017B2" w:rsidRDefault="00A017B2" w:rsidP="00A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Transaction Management: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Handle all paperwork, legal requirements, and closing processes.</w:t>
      </w:r>
    </w:p>
    <w:p w:rsidR="00A017B2" w:rsidRPr="00A017B2" w:rsidRDefault="00A017B2" w:rsidP="00A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Customer Service: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 ongoing support and assistance to clients throughout the buying/selling process.</w:t>
      </w:r>
    </w:p>
    <w:p w:rsidR="00A017B2" w:rsidRPr="00A017B2" w:rsidRDefault="00A017B2" w:rsidP="00A0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Industry Analysis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3.1 Industry Overview and Key Trends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Industry Overview: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New York real estate market is one of the most dynamic and competitive in the world, characterized by high property values, diverse property types, and a steady demand from both domestic and international buyers.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 Trends:</w:t>
      </w:r>
    </w:p>
    <w:p w:rsidR="00A017B2" w:rsidRPr="00A017B2" w:rsidRDefault="00A017B2" w:rsidP="00A017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Technological Advancements: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Increased use of digital tools for virtual tours, online transactions, and market analysis.</w:t>
      </w:r>
    </w:p>
    <w:p w:rsidR="00A017B2" w:rsidRPr="00A017B2" w:rsidRDefault="00A017B2" w:rsidP="00A017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Sustainability: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Growing demand for energy-efficient and environmentally friendly properties.</w:t>
      </w:r>
    </w:p>
    <w:p w:rsidR="00A017B2" w:rsidRPr="00A017B2" w:rsidRDefault="00A017B2" w:rsidP="00A017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Urbanization: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Continued growth in urban areas, with a focus on high-rise apartments and mixed-use developments.</w:t>
      </w:r>
    </w:p>
    <w:p w:rsidR="00A017B2" w:rsidRPr="00A017B2" w:rsidRDefault="00A017B2" w:rsidP="00A017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Remote Work: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rise of remote work is influencing property preferences, with more buyers seeking homes with dedicated office spaces.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3.2 Competitor and Competitive Advantage Analysis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Competitors: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Major real estate agencies, boutique firms, and online real estate platforms.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Competitive Advantages:</w:t>
      </w:r>
    </w:p>
    <w:p w:rsidR="00A017B2" w:rsidRPr="00A017B2" w:rsidRDefault="00A017B2" w:rsidP="00A017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Local Expertise: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In-depth knowledge of the New York real estate market and trends.</w:t>
      </w:r>
    </w:p>
    <w:p w:rsidR="00A017B2" w:rsidRPr="00A017B2" w:rsidRDefault="00A017B2" w:rsidP="00A017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Customer-Centric Approach: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Focus on personalized service and customer satisfaction.</w:t>
      </w:r>
    </w:p>
    <w:p w:rsidR="00A017B2" w:rsidRPr="00A017B2" w:rsidRDefault="00A017B2" w:rsidP="00A017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Technological Integration: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Use of advanced technology for efficient operations and enhanced customer experience.</w:t>
      </w:r>
    </w:p>
    <w:p w:rsidR="00A017B2" w:rsidRPr="00A017B2" w:rsidRDefault="00A017B2" w:rsidP="00A017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Strong Network: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Established relationships with key stakeholders, including developers, financial institutions, and legal advisors.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3.3 Risks and Opportunities Discussion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Risks:</w:t>
      </w:r>
    </w:p>
    <w:p w:rsidR="00A017B2" w:rsidRPr="00A017B2" w:rsidRDefault="00A017B2" w:rsidP="00A017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 Volatility: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Fluctuations in property values and demand.</w:t>
      </w:r>
    </w:p>
    <w:p w:rsidR="00A017B2" w:rsidRPr="00A017B2" w:rsidRDefault="00A017B2" w:rsidP="00A017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Regulatory Changes: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Potential changes in real estate laws and regulations.</w:t>
      </w:r>
    </w:p>
    <w:p w:rsidR="00A017B2" w:rsidRPr="00A017B2" w:rsidRDefault="00A017B2" w:rsidP="00A017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Economic Downturns: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Impact of economic conditions on the real estate market.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Opportunities:</w:t>
      </w:r>
    </w:p>
    <w:p w:rsidR="00A017B2" w:rsidRPr="00A017B2" w:rsidRDefault="00A017B2" w:rsidP="00A017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 Expansion: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Potential to expand services to other high-demand areas within New York.</w:t>
      </w:r>
    </w:p>
    <w:p w:rsidR="00A017B2" w:rsidRPr="00A017B2" w:rsidRDefault="00A017B2" w:rsidP="00A017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Service Diversification: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Offering additional services such as property management and investment consultancy.</w:t>
      </w:r>
    </w:p>
    <w:p w:rsidR="00A017B2" w:rsidRPr="00A017B2" w:rsidRDefault="00A017B2" w:rsidP="00A017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Technological Innovation: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Leveraging new technologies to improve efficiency and customer experience.</w:t>
      </w:r>
    </w:p>
    <w:p w:rsidR="00A017B2" w:rsidRPr="00A017B2" w:rsidRDefault="00A017B2" w:rsidP="00A0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4. Marketing Plan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4.1 Detail Customer Reach Strategies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Digital Marketing: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Utilize SEO, PPC, social media marketing, and email campaigns to reach potential clients.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Content Marketing: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Create valuable content, such as market reports, blogs, and video tutorials, to attract and engage the target audience.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Networking: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Participate in industry events, join local business organizations, and build relationships with key stakeholders.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4.2 Explain Your Pricing Strategy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Commission-Based: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Standard industry commission rates for property sales, typically 5-6% of the sale price.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Service Fees: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Competitive fees for additional services such as property evaluations, legal assistance, and market analysis.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Value-Based Pricing: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Adjust pricing based on the value provided to the client, ensuring transparency and fairness.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4.3 Outline Partnerships or Collaborations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Local Businesses: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Partner with local businesses to offer combined services and cross-promotional opportunities.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Financial Institutions: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Collaborate with banks and mortgage lenders to provide financing options for buyers.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Legal Advisors: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Establish relationships with legal firms to assist with property transactions and ensure compliance.</w:t>
      </w:r>
    </w:p>
    <w:p w:rsidR="00A017B2" w:rsidRPr="00A017B2" w:rsidRDefault="00A017B2" w:rsidP="00A0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Operational Plan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5.1 Describe Premises and Equipment Needs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Office Space: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Centralized office location in New York for operations and client meetings.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Equipment: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Computers, phones, CRM software, and office furniture to facilitate daily operations.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5.2 Value Delivery Plan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Customer Service: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 exceptional customer service through personalized support and timely communication.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Quality Assurance: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Ensure all properties listed meet high standards of quality and are accurately represented.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Efficiency: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Streamline processes to reduce transaction times and improve overall efficiency.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5.3 Supply Chain and Partnerships Discussion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Contractors and Inspectors: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Build relationships with reliable contractors and inspectors to ensure properties are in good condition.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Title Companies: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Partner with reputable title companies to handle legal aspects of transactions.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Mortgage Brokers: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Collaborate with mortgage brokers to provide financing options for buyers.</w:t>
      </w:r>
    </w:p>
    <w:p w:rsidR="00A017B2" w:rsidRPr="00A017B2" w:rsidRDefault="00A017B2" w:rsidP="00A0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6. Management and Organizational Structure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6.1 Discuss the Management Team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CEO/Founder: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Provides strategic direction and leadership for the company.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COO: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Oversees daily operations and ensures process efficiency.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CFO: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Manages financial planning, reporting, and analysis.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Marketing Director: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Develops and implements marketing strategies.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Sales Team: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Handles property transactions, customer service, and client relations.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6.2 Explain Your Organizational Structure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Flat Structure: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Promotes collaboration and efficient decision-making.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Departments: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Property acquisition, marketing/sales, finance/administration, and customer support.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6.3 Recruitment and Retention Strategies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Recruitment: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Advertise job openings, offer competitive pay and benefits, and provide opportunities for growth.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Retention: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Foster a positive work culture, encourage open communication, and offer professional development opportunities.</w:t>
      </w:r>
    </w:p>
    <w:p w:rsidR="00A017B2" w:rsidRPr="00A017B2" w:rsidRDefault="00A017B2" w:rsidP="00A0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7. Financial Plan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7.1 Develop Financial Statements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Projected Income Statement: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Outline revenue, expenses, and net income for the next five years.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Balance Sheet: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List assets, liabilities, and equity for the next five years.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Cash Flow Statement: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Detail cash inflows and outflows for the next five years.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7.2 Discuss Key Financial Assumptions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 Conditions: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Assumptions about property values, demand, and economic conditions.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Revenue Growth: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Projected growth rates for property sales and service fees.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Expense Management: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Assumptions about operational costs and efficiency improvements.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7.3 Explain Funding and Financial Risks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Funding Sources: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Personal savings, business loans, and potential investors.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Financial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Market fluctuations, unexpected costs, and economic downturns.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Mitigation Strategies: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Maintain cash reserves, diversify revenue streams, and conduct thorough market research.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8. Risk Management Plan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8.1 Identify Potential Risks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Market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Fluctuations in property values and demand.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Regulatory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Changes in real estate laws and regulations.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Operational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Inefficiencies or disruptions in daily operations.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Financial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Economic downturns and unexpected costs.</w:t>
      </w:r>
    </w:p>
    <w:p w:rsidR="00A017B2" w:rsidRPr="00A017B2" w:rsidRDefault="00A017B2" w:rsidP="00A017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8.2 Outline Mitigation Strategies</w:t>
      </w:r>
    </w:p>
    <w:p w:rsidR="00A017B2" w:rsidRPr="00A017B2" w:rsidRDefault="00A017B2" w:rsidP="00A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Regular market analysis and flexible pricing strategies.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Regulatory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Stay informed about regulatory changes and ensure compliance.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Operational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Streamline processes and maintain strong relationships with key partners. </w:t>
      </w:r>
      <w:r w:rsidRPr="00A017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Financial Risks:</w:t>
      </w:r>
      <w:r w:rsidRPr="00A017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Maintain cash reserves, diversify revenue streams, and conduct thorough market research.</w:t>
      </w:r>
    </w:p>
    <w:p w:rsidR="0018113D" w:rsidRDefault="00A017B2">
      <w:bookmarkStart w:id="0" w:name="_GoBack"/>
      <w:bookmarkEnd w:id="0"/>
    </w:p>
    <w:sectPr w:rsidR="0018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424"/>
    <w:multiLevelType w:val="multilevel"/>
    <w:tmpl w:val="A2F6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F2C8E"/>
    <w:multiLevelType w:val="multilevel"/>
    <w:tmpl w:val="0BE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644F0"/>
    <w:multiLevelType w:val="multilevel"/>
    <w:tmpl w:val="D524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3556F"/>
    <w:multiLevelType w:val="multilevel"/>
    <w:tmpl w:val="7E8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D7E27"/>
    <w:multiLevelType w:val="multilevel"/>
    <w:tmpl w:val="F9DE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D3841"/>
    <w:multiLevelType w:val="multilevel"/>
    <w:tmpl w:val="8B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97600"/>
    <w:multiLevelType w:val="multilevel"/>
    <w:tmpl w:val="4C8A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A6A7A"/>
    <w:multiLevelType w:val="multilevel"/>
    <w:tmpl w:val="1ED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A5535"/>
    <w:multiLevelType w:val="multilevel"/>
    <w:tmpl w:val="16D8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37735"/>
    <w:multiLevelType w:val="multilevel"/>
    <w:tmpl w:val="E6D8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9241F"/>
    <w:multiLevelType w:val="multilevel"/>
    <w:tmpl w:val="05F6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B2"/>
    <w:rsid w:val="00544435"/>
    <w:rsid w:val="007066BC"/>
    <w:rsid w:val="00A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1C37-9C99-42A7-9A8F-FE7DAAF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17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2024-06-06T21:54:00Z</dcterms:created>
  <dcterms:modified xsi:type="dcterms:W3CDTF">2024-06-06T22:04:00Z</dcterms:modified>
</cp:coreProperties>
</file>